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6B3" w:rsidRDefault="00F406B3" w:rsidP="00F406B3">
      <w:pPr>
        <w:spacing w:line="400" w:lineRule="exact"/>
        <w:rPr>
          <w:rFonts w:ascii="仿宋_GB2312" w:eastAsia="仿宋_GB2312" w:hAnsi="宋体"/>
          <w:sz w:val="30"/>
          <w:szCs w:val="30"/>
        </w:rPr>
      </w:pPr>
    </w:p>
    <w:p w:rsidR="00F406B3" w:rsidRDefault="00F406B3" w:rsidP="00F406B3">
      <w:pPr>
        <w:spacing w:line="400" w:lineRule="exact"/>
        <w:rPr>
          <w:rFonts w:ascii="仿宋_GB2312" w:eastAsia="仿宋_GB2312" w:hAnsi="宋体"/>
          <w:sz w:val="30"/>
          <w:szCs w:val="30"/>
        </w:rPr>
      </w:pPr>
    </w:p>
    <w:p w:rsidR="00F406B3" w:rsidRDefault="00F406B3" w:rsidP="00F406B3">
      <w:pPr>
        <w:spacing w:line="400" w:lineRule="exact"/>
        <w:rPr>
          <w:rFonts w:ascii="仿宋_GB2312" w:eastAsia="仿宋_GB2312" w:hAnsi="宋体"/>
          <w:sz w:val="30"/>
          <w:szCs w:val="30"/>
        </w:rPr>
      </w:pPr>
    </w:p>
    <w:p w:rsidR="00F406B3" w:rsidRDefault="00F406B3" w:rsidP="00F406B3">
      <w:pPr>
        <w:spacing w:line="400" w:lineRule="exact"/>
        <w:rPr>
          <w:rFonts w:ascii="仿宋_GB2312" w:eastAsia="仿宋_GB2312" w:hAnsi="宋体"/>
          <w:sz w:val="30"/>
          <w:szCs w:val="30"/>
        </w:rPr>
      </w:pPr>
    </w:p>
    <w:p w:rsidR="00F406B3" w:rsidRPr="00DB52F5" w:rsidRDefault="00F406B3" w:rsidP="00F406B3">
      <w:pPr>
        <w:jc w:val="center"/>
        <w:rPr>
          <w:rFonts w:ascii="仿宋_GB2312" w:eastAsia="仿宋_GB2312" w:hAnsi="宋体"/>
          <w:sz w:val="84"/>
          <w:szCs w:val="84"/>
        </w:rPr>
      </w:pPr>
      <w:r>
        <w:rPr>
          <w:rFonts w:ascii="文鼎大标宋简" w:eastAsia="文鼎大标宋简" w:hAnsi="Webdings" w:hint="eastAsia"/>
          <w:bCs/>
          <w:color w:val="FF0000"/>
          <w:w w:val="66"/>
          <w:sz w:val="84"/>
          <w:szCs w:val="84"/>
        </w:rPr>
        <w:t>安吉县人力资源和社会保障局文件</w:t>
      </w:r>
    </w:p>
    <w:p w:rsidR="00F406B3" w:rsidRDefault="00F406B3" w:rsidP="00F406B3">
      <w:pPr>
        <w:spacing w:line="440" w:lineRule="exact"/>
        <w:rPr>
          <w:rFonts w:ascii="仿宋_GB2312" w:eastAsia="仿宋_GB2312" w:hAnsi="宋体"/>
          <w:sz w:val="30"/>
          <w:szCs w:val="30"/>
        </w:rPr>
      </w:pPr>
    </w:p>
    <w:p w:rsidR="00F406B3" w:rsidRPr="0065128A" w:rsidRDefault="00F406B3" w:rsidP="00F406B3">
      <w:pPr>
        <w:spacing w:beforeLines="100" w:line="560" w:lineRule="exact"/>
        <w:jc w:val="center"/>
        <w:rPr>
          <w:rFonts w:ascii="仿宋_GB2312" w:eastAsia="仿宋_GB2312"/>
          <w:color w:val="000000" w:themeColor="text1"/>
          <w:sz w:val="32"/>
          <w:szCs w:val="32"/>
        </w:rPr>
      </w:pPr>
      <w:r w:rsidRPr="0065128A">
        <w:rPr>
          <w:rFonts w:ascii="仿宋_GB2312" w:eastAsia="仿宋_GB2312" w:cs="仿宋_GB2312" w:hint="eastAsia"/>
          <w:color w:val="000000" w:themeColor="text1"/>
          <w:sz w:val="32"/>
          <w:szCs w:val="32"/>
        </w:rPr>
        <w:t>安人社职评〔</w:t>
      </w:r>
      <w:r w:rsidRPr="0065128A">
        <w:rPr>
          <w:rFonts w:ascii="仿宋_GB2312" w:eastAsia="仿宋_GB2312" w:cs="仿宋_GB2312"/>
          <w:color w:val="000000" w:themeColor="text1"/>
          <w:sz w:val="32"/>
          <w:szCs w:val="32"/>
        </w:rPr>
        <w:t>201</w:t>
      </w:r>
      <w:r w:rsidRPr="0065128A">
        <w:rPr>
          <w:rFonts w:ascii="仿宋_GB2312" w:eastAsia="仿宋_GB2312" w:cs="仿宋_GB2312" w:hint="eastAsia"/>
          <w:color w:val="000000" w:themeColor="text1"/>
          <w:sz w:val="32"/>
          <w:szCs w:val="32"/>
        </w:rPr>
        <w:t>8〕</w:t>
      </w:r>
      <w:r>
        <w:rPr>
          <w:rFonts w:ascii="仿宋_GB2312" w:eastAsia="仿宋_GB2312" w:cs="仿宋_GB2312" w:hint="eastAsia"/>
          <w:color w:val="000000" w:themeColor="text1"/>
          <w:sz w:val="32"/>
          <w:szCs w:val="32"/>
        </w:rPr>
        <w:t>58</w:t>
      </w:r>
      <w:r w:rsidRPr="0065128A">
        <w:rPr>
          <w:rFonts w:ascii="仿宋_GB2312" w:eastAsia="仿宋_GB2312" w:cs="仿宋_GB2312" w:hint="eastAsia"/>
          <w:color w:val="000000" w:themeColor="text1"/>
          <w:sz w:val="32"/>
          <w:szCs w:val="32"/>
        </w:rPr>
        <w:t>号</w:t>
      </w:r>
    </w:p>
    <w:p w:rsidR="00F406B3" w:rsidRPr="008827E7" w:rsidRDefault="00F406B3" w:rsidP="00F406B3">
      <w:pPr>
        <w:spacing w:line="520" w:lineRule="exact"/>
        <w:rPr>
          <w:rFonts w:ascii="文鼎大标宋简" w:eastAsia="文鼎大标宋简" w:hAnsi="宋体"/>
          <w:sz w:val="44"/>
          <w:szCs w:val="44"/>
        </w:rPr>
      </w:pPr>
      <w:r w:rsidRPr="007D446D">
        <w:pict>
          <v:line id="_x0000_s1028" style="position:absolute;left:0;text-align:left;z-index:251746304" from="1.5pt,15.25pt" to="426.75pt,15.25pt" strokecolor="red" strokeweight="2.25pt"/>
        </w:pict>
      </w:r>
    </w:p>
    <w:p w:rsidR="00F406B3" w:rsidRDefault="00F406B3" w:rsidP="00F406B3">
      <w:pPr>
        <w:spacing w:line="240" w:lineRule="exact"/>
        <w:rPr>
          <w:rFonts w:ascii="仿宋_GB2312" w:eastAsia="仿宋_GB2312"/>
          <w:color w:val="000000" w:themeColor="text1"/>
          <w:sz w:val="32"/>
          <w:szCs w:val="32"/>
        </w:rPr>
      </w:pPr>
    </w:p>
    <w:p w:rsidR="0002695A" w:rsidRPr="00CB2970" w:rsidRDefault="00CB2970" w:rsidP="00CB2970">
      <w:pPr>
        <w:spacing w:line="560" w:lineRule="exact"/>
        <w:jc w:val="center"/>
        <w:rPr>
          <w:rFonts w:ascii="方正大标宋简体" w:eastAsia="方正大标宋简体" w:hAnsi="宋体" w:cs="宋体"/>
          <w:sz w:val="44"/>
          <w:szCs w:val="44"/>
        </w:rPr>
      </w:pPr>
      <w:r w:rsidRPr="00CB2970">
        <w:rPr>
          <w:rFonts w:ascii="方正大标宋简体" w:eastAsia="方正大标宋简体" w:hAnsi="宋体" w:cs="宋体" w:hint="eastAsia"/>
          <w:sz w:val="44"/>
          <w:szCs w:val="44"/>
        </w:rPr>
        <w:t>关于公布江霞等40位同志</w:t>
      </w:r>
    </w:p>
    <w:p w:rsidR="0002695A" w:rsidRPr="00CB2970" w:rsidRDefault="00CB2970" w:rsidP="00CB2970">
      <w:pPr>
        <w:spacing w:line="560" w:lineRule="exact"/>
        <w:jc w:val="center"/>
        <w:rPr>
          <w:rFonts w:ascii="方正大标宋简体" w:eastAsia="方正大标宋简体" w:hAnsi="宋体" w:cs="宋体"/>
          <w:sz w:val="44"/>
          <w:szCs w:val="44"/>
        </w:rPr>
      </w:pPr>
      <w:r w:rsidRPr="00CB2970">
        <w:rPr>
          <w:rFonts w:ascii="方正大标宋简体" w:eastAsia="方正大标宋简体" w:hAnsi="宋体" w:cs="宋体" w:hint="eastAsia"/>
          <w:sz w:val="44"/>
          <w:szCs w:val="44"/>
        </w:rPr>
        <w:t>具有高级专业技术职务任职资格的通知</w:t>
      </w:r>
    </w:p>
    <w:p w:rsidR="0002695A" w:rsidRPr="00CB2970" w:rsidRDefault="0002695A" w:rsidP="00CB2970">
      <w:pPr>
        <w:spacing w:line="560" w:lineRule="exact"/>
        <w:ind w:firstLineChars="200" w:firstLine="600"/>
        <w:rPr>
          <w:rFonts w:ascii="方正大标宋简体" w:eastAsia="方正大标宋简体"/>
          <w:sz w:val="30"/>
          <w:szCs w:val="30"/>
        </w:rPr>
      </w:pPr>
    </w:p>
    <w:p w:rsidR="0002695A" w:rsidRDefault="00CB2970">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各有关主管部门、有关单位：</w:t>
      </w:r>
    </w:p>
    <w:p w:rsidR="0002695A" w:rsidRDefault="00CB297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湖州市人力资源和社会保障局、湖州市教育局湖教人[2018]345号文件通知，经湖州市中小学教师高级职务评审委员会评审通过，我县江霞等38位同志具有中小学校高级教师专业技术职务的任职资格、臧志凤同志具有中等专业学校高级讲师专业技术职务的任职资格、项冀斌同志具有中小学校教育管理副研究员专业技术职务的任职资格，现予公布(名单附后）。</w:t>
      </w:r>
    </w:p>
    <w:p w:rsidR="0002695A" w:rsidRDefault="00CB2970">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02695A" w:rsidRDefault="00CB2970" w:rsidP="00CB2970">
      <w:pPr>
        <w:pStyle w:val="a3"/>
        <w:ind w:firstLineChars="1380" w:firstLine="4250"/>
        <w:jc w:val="center"/>
        <w:rPr>
          <w:rFonts w:hAnsi="仿宋_GB2312" w:cs="仿宋_GB2312"/>
        </w:rPr>
      </w:pPr>
      <w:r>
        <w:rPr>
          <w:rFonts w:hAnsi="仿宋_GB2312" w:cs="仿宋_GB2312" w:hint="eastAsia"/>
          <w:spacing w:val="-6"/>
        </w:rPr>
        <w:t>安吉县人力资源和社会保障局</w:t>
      </w:r>
    </w:p>
    <w:p w:rsidR="0002695A" w:rsidRDefault="00CB2970" w:rsidP="00CB2970">
      <w:pPr>
        <w:spacing w:line="560" w:lineRule="exact"/>
        <w:ind w:firstLineChars="1380" w:firstLine="4250"/>
        <w:jc w:val="center"/>
        <w:rPr>
          <w:rFonts w:ascii="仿宋_GB2312" w:eastAsia="仿宋_GB2312" w:hAnsi="仿宋_GB2312" w:cs="仿宋_GB2312"/>
          <w:sz w:val="32"/>
          <w:szCs w:val="32"/>
        </w:rPr>
      </w:pPr>
      <w:r>
        <w:rPr>
          <w:rFonts w:ascii="仿宋_GB2312" w:eastAsia="仿宋_GB2312" w:hAnsi="仿宋_GB2312" w:cs="仿宋_GB2312" w:hint="eastAsia"/>
          <w:spacing w:val="-6"/>
          <w:sz w:val="32"/>
          <w:szCs w:val="32"/>
        </w:rPr>
        <w:t>2018年12月31日</w:t>
      </w:r>
    </w:p>
    <w:p w:rsidR="0002695A" w:rsidRDefault="00CB2970">
      <w:pPr>
        <w:pStyle w:val="a4"/>
        <w:ind w:firstLineChars="0" w:firstLine="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w:t>
      </w:r>
    </w:p>
    <w:p w:rsidR="0002695A" w:rsidRPr="00CB2970" w:rsidRDefault="00CB2970">
      <w:pPr>
        <w:pStyle w:val="a4"/>
        <w:ind w:firstLineChars="0" w:firstLine="0"/>
        <w:jc w:val="center"/>
        <w:rPr>
          <w:rFonts w:ascii="方正大标宋简体" w:eastAsia="方正大标宋简体" w:hAnsi="宋体" w:cs="宋体"/>
          <w:bCs/>
          <w:spacing w:val="-20"/>
          <w:sz w:val="44"/>
          <w:szCs w:val="44"/>
        </w:rPr>
      </w:pPr>
      <w:r w:rsidRPr="00CB2970">
        <w:rPr>
          <w:rFonts w:ascii="方正大标宋简体" w:eastAsia="方正大标宋简体" w:hAnsi="宋体" w:cs="宋体" w:hint="eastAsia"/>
          <w:bCs/>
          <w:spacing w:val="-20"/>
          <w:sz w:val="44"/>
          <w:szCs w:val="44"/>
        </w:rPr>
        <w:t>2018年度安吉县教师高级职务任职资格人员名单</w:t>
      </w:r>
    </w:p>
    <w:tbl>
      <w:tblPr>
        <w:tblW w:w="5000" w:type="pct"/>
        <w:jc w:val="center"/>
        <w:tblCellMar>
          <w:left w:w="15" w:type="dxa"/>
          <w:right w:w="15" w:type="dxa"/>
        </w:tblCellMar>
        <w:tblLook w:val="04A0"/>
      </w:tblPr>
      <w:tblGrid>
        <w:gridCol w:w="905"/>
        <w:gridCol w:w="1697"/>
        <w:gridCol w:w="4273"/>
        <w:gridCol w:w="1943"/>
      </w:tblGrid>
      <w:tr w:rsidR="0002695A" w:rsidRPr="00CB2970" w:rsidTr="00CB2970">
        <w:trPr>
          <w:trHeight w:hRule="exact" w:val="499"/>
          <w:tblHeader/>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b/>
                <w:bCs/>
                <w:color w:val="000000"/>
                <w:szCs w:val="21"/>
              </w:rPr>
            </w:pPr>
            <w:r w:rsidRPr="00CB2970">
              <w:rPr>
                <w:rFonts w:asciiTheme="majorEastAsia" w:eastAsiaTheme="majorEastAsia" w:hAnsiTheme="majorEastAsia" w:cs="仿宋_GB2312" w:hint="eastAsia"/>
                <w:b/>
                <w:bCs/>
                <w:color w:val="000000"/>
                <w:szCs w:val="21"/>
              </w:rPr>
              <w:t>序号</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b/>
                <w:bCs/>
                <w:color w:val="000000"/>
                <w:szCs w:val="21"/>
              </w:rPr>
            </w:pPr>
            <w:r w:rsidRPr="00CB2970">
              <w:rPr>
                <w:rFonts w:asciiTheme="majorEastAsia" w:eastAsiaTheme="majorEastAsia" w:hAnsiTheme="majorEastAsia" w:cs="仿宋_GB2312" w:hint="eastAsia"/>
                <w:b/>
                <w:bCs/>
                <w:color w:val="000000"/>
                <w:szCs w:val="21"/>
              </w:rPr>
              <w:t>姓  名</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b/>
                <w:bCs/>
                <w:color w:val="000000"/>
                <w:szCs w:val="21"/>
              </w:rPr>
            </w:pPr>
            <w:r w:rsidRPr="00CB2970">
              <w:rPr>
                <w:rFonts w:asciiTheme="majorEastAsia" w:eastAsiaTheme="majorEastAsia" w:hAnsiTheme="majorEastAsia" w:cs="仿宋_GB2312" w:hint="eastAsia"/>
                <w:b/>
                <w:bCs/>
                <w:color w:val="000000"/>
                <w:szCs w:val="21"/>
              </w:rPr>
              <w:t>工  作  单  位</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b/>
                <w:bCs/>
                <w:color w:val="000000"/>
                <w:szCs w:val="21"/>
              </w:rPr>
            </w:pPr>
            <w:r w:rsidRPr="00CB2970">
              <w:rPr>
                <w:rFonts w:asciiTheme="majorEastAsia" w:eastAsiaTheme="majorEastAsia" w:hAnsiTheme="majorEastAsia" w:cs="仿宋_GB2312" w:hint="eastAsia"/>
                <w:b/>
                <w:bCs/>
                <w:color w:val="000000"/>
                <w:szCs w:val="21"/>
              </w:rPr>
              <w:t>资格名称</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1</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江  霞</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安吉县高级中学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2</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王家斌</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安吉县昌硕高级中学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3</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张有才</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安吉县昌硕高级中学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4</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笪猛鹏</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安吉县昌硕高级中学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5</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倪国林</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安吉县孝丰高级中学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6</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张忠潮</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安吉县孝丰高级中学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7</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罗建云</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安吉县孝丰高级中学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8</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郑志群</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安吉职业教育中心学校</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9</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陈贵一</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安吉县上墅私立高级中学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10</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蔡萍兰</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安吉天略外国语学校</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11</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陈家荣</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安吉县实验初级中学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12</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李  红</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安吉县实验初级中学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13</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陈国成</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安吉县第二初级中学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14</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沈  玲</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安吉县第二初级中学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15</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赖江丽</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安吉县第二初级中学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16</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林  军</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安吉县第二初级中学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17</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周  燕</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安吉育澜中学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18</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严建钢</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安吉育澜中学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19</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何金金</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安吉县安城中学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20</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余清峰</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安吉县南北庄中学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21</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张旭泷</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安吉县南北庄中学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lastRenderedPageBreak/>
              <w:t>22</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徐凌冰</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安吉县孝丰中学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23</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王剑峰</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安吉县孝丰中学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_GB2312"/>
                <w:color w:val="000000"/>
                <w:szCs w:val="21"/>
              </w:rPr>
            </w:pPr>
            <w:r w:rsidRPr="00CB2970">
              <w:rPr>
                <w:rFonts w:asciiTheme="majorEastAsia" w:eastAsiaTheme="majorEastAsia" w:hAnsiTheme="majorEastAsia" w:cs="仿宋_GB2312" w:hint="eastAsia"/>
                <w:color w:val="000000"/>
                <w:szCs w:val="21"/>
              </w:rPr>
              <w:t>24</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王培林</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安吉县皈山中学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25</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王芦钢</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安吉县皈山中学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26</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陈鑫华</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安吉县报福中学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27</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俞新龙</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安吉县天荒坪中学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28</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王晓忠</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安吉县梅溪中学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29</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陶元隆</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安吉县梅溪中学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30</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丁丽飞</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安吉县梅溪中学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31</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胡亚舫</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安吉县实验小学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32</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杨风云</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安吉县第二小学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33</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刘盛颖</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安吉县第二小学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34</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胡  滨</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安吉县第二小学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35</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魏月琴</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安吉县第五小学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36</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杨大珍</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安吉县杭垓小学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37</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叶  南</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安吉县天荒坪小学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38</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胡峥嵘</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textAlignment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安吉县晓墅小学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pStyle w:val="a7"/>
              <w:widowControl/>
              <w:jc w:val="center"/>
              <w:rPr>
                <w:rFonts w:asciiTheme="majorEastAsia" w:eastAsiaTheme="majorEastAsia" w:hAnsiTheme="majorEastAsia" w:cs="仿宋"/>
                <w:color w:val="000000"/>
                <w:sz w:val="21"/>
                <w:szCs w:val="21"/>
              </w:rPr>
            </w:pPr>
            <w:r w:rsidRPr="00CB2970">
              <w:rPr>
                <w:rFonts w:asciiTheme="majorEastAsia" w:eastAsiaTheme="majorEastAsia" w:hAnsiTheme="majorEastAsia" w:cs="仿宋" w:hint="eastAsia"/>
                <w:color w:val="000000"/>
                <w:sz w:val="21"/>
                <w:szCs w:val="21"/>
              </w:rPr>
              <w:t>高级教师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39</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widowControl/>
              <w:jc w:val="center"/>
              <w:textAlignment w:val="center"/>
              <w:rPr>
                <w:rFonts w:asciiTheme="majorEastAsia" w:eastAsiaTheme="majorEastAsia" w:hAnsiTheme="majorEastAsia" w:cs="仿宋"/>
                <w:color w:val="000000"/>
                <w:kern w:val="0"/>
                <w:szCs w:val="21"/>
              </w:rPr>
            </w:pPr>
            <w:r w:rsidRPr="00CB2970">
              <w:rPr>
                <w:rFonts w:asciiTheme="majorEastAsia" w:eastAsiaTheme="majorEastAsia" w:hAnsiTheme="majorEastAsia" w:cs="仿宋" w:hint="eastAsia"/>
                <w:color w:val="000000"/>
                <w:kern w:val="0"/>
                <w:szCs w:val="21"/>
              </w:rPr>
              <w:t>臧志凤</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widowControl/>
              <w:jc w:val="center"/>
              <w:textAlignment w:val="center"/>
              <w:rPr>
                <w:rFonts w:asciiTheme="majorEastAsia" w:eastAsiaTheme="majorEastAsia" w:hAnsiTheme="majorEastAsia" w:cs="仿宋"/>
                <w:color w:val="000000"/>
                <w:kern w:val="0"/>
                <w:szCs w:val="21"/>
              </w:rPr>
            </w:pPr>
            <w:r w:rsidRPr="00CB2970">
              <w:rPr>
                <w:rFonts w:asciiTheme="majorEastAsia" w:eastAsiaTheme="majorEastAsia" w:hAnsiTheme="majorEastAsia" w:cs="仿宋" w:hint="eastAsia"/>
                <w:color w:val="000000"/>
                <w:kern w:val="0"/>
                <w:szCs w:val="21"/>
              </w:rPr>
              <w:t>安吉艺术高级中学</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widowControl/>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高级讲师</w:t>
            </w:r>
          </w:p>
        </w:tc>
      </w:tr>
      <w:tr w:rsidR="0002695A" w:rsidRPr="00CB2970" w:rsidTr="00CB2970">
        <w:trPr>
          <w:trHeight w:hRule="exact" w:val="499"/>
          <w:jc w:val="center"/>
        </w:trPr>
        <w:tc>
          <w:tcPr>
            <w:tcW w:w="51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autoSpaceDN w:val="0"/>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40</w:t>
            </w:r>
          </w:p>
        </w:tc>
        <w:tc>
          <w:tcPr>
            <w:tcW w:w="96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widowControl/>
              <w:jc w:val="center"/>
              <w:textAlignment w:val="center"/>
              <w:rPr>
                <w:rFonts w:asciiTheme="majorEastAsia" w:eastAsiaTheme="majorEastAsia" w:hAnsiTheme="majorEastAsia" w:cs="仿宋"/>
                <w:color w:val="000000"/>
                <w:kern w:val="0"/>
                <w:szCs w:val="21"/>
              </w:rPr>
            </w:pPr>
            <w:r w:rsidRPr="00CB2970">
              <w:rPr>
                <w:rFonts w:asciiTheme="majorEastAsia" w:eastAsiaTheme="majorEastAsia" w:hAnsiTheme="majorEastAsia" w:cs="仿宋" w:hint="eastAsia"/>
                <w:color w:val="000000"/>
                <w:kern w:val="0"/>
                <w:szCs w:val="21"/>
              </w:rPr>
              <w:t>项冀斌</w:t>
            </w:r>
          </w:p>
        </w:tc>
        <w:tc>
          <w:tcPr>
            <w:tcW w:w="2423"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widowControl/>
              <w:jc w:val="center"/>
              <w:textAlignment w:val="center"/>
              <w:rPr>
                <w:rFonts w:asciiTheme="majorEastAsia" w:eastAsiaTheme="majorEastAsia" w:hAnsiTheme="majorEastAsia" w:cs="仿宋"/>
                <w:color w:val="000000"/>
                <w:kern w:val="0"/>
                <w:szCs w:val="21"/>
              </w:rPr>
            </w:pPr>
            <w:r w:rsidRPr="00CB2970">
              <w:rPr>
                <w:rFonts w:asciiTheme="majorEastAsia" w:eastAsiaTheme="majorEastAsia" w:hAnsiTheme="majorEastAsia" w:cs="仿宋" w:hint="eastAsia"/>
                <w:color w:val="000000"/>
                <w:kern w:val="0"/>
                <w:szCs w:val="21"/>
              </w:rPr>
              <w:t>安吉职业教育中心学校</w:t>
            </w:r>
          </w:p>
        </w:tc>
        <w:tc>
          <w:tcPr>
            <w:tcW w:w="1102" w:type="pct"/>
            <w:tcBorders>
              <w:top w:val="single" w:sz="4" w:space="0" w:color="000000"/>
              <w:left w:val="single" w:sz="4" w:space="0" w:color="000000"/>
              <w:bottom w:val="single" w:sz="4" w:space="0" w:color="000000"/>
              <w:right w:val="single" w:sz="4" w:space="0" w:color="000000"/>
            </w:tcBorders>
            <w:vAlign w:val="center"/>
          </w:tcPr>
          <w:p w:rsidR="0002695A" w:rsidRPr="00CB2970" w:rsidRDefault="00CB2970">
            <w:pPr>
              <w:widowControl/>
              <w:jc w:val="center"/>
              <w:textAlignment w:val="center"/>
              <w:rPr>
                <w:rFonts w:asciiTheme="majorEastAsia" w:eastAsiaTheme="majorEastAsia" w:hAnsiTheme="majorEastAsia" w:cs="仿宋"/>
                <w:color w:val="000000"/>
                <w:szCs w:val="21"/>
              </w:rPr>
            </w:pPr>
            <w:r w:rsidRPr="00CB2970">
              <w:rPr>
                <w:rFonts w:asciiTheme="majorEastAsia" w:eastAsiaTheme="majorEastAsia" w:hAnsiTheme="majorEastAsia" w:cs="仿宋" w:hint="eastAsia"/>
                <w:color w:val="000000"/>
                <w:szCs w:val="21"/>
              </w:rPr>
              <w:t>副研究员</w:t>
            </w:r>
          </w:p>
        </w:tc>
      </w:tr>
    </w:tbl>
    <w:p w:rsidR="0002695A" w:rsidRDefault="00CB2970">
      <w:pPr>
        <w:tabs>
          <w:tab w:val="left" w:pos="5811"/>
        </w:tabs>
        <w:jc w:val="left"/>
        <w:rPr>
          <w:rFonts w:ascii="仿宋_GB2312" w:eastAsia="仿宋_GB2312" w:hAnsi="仿宋_GB2312" w:cs="仿宋_GB2312"/>
          <w:spacing w:val="-6"/>
          <w:sz w:val="30"/>
          <w:szCs w:val="30"/>
        </w:rPr>
      </w:pPr>
      <w:r>
        <w:rPr>
          <w:rFonts w:ascii="仿宋_GB2312" w:eastAsia="仿宋_GB2312" w:hAnsi="仿宋_GB2312" w:cs="仿宋_GB2312" w:hint="eastAsia"/>
          <w:sz w:val="32"/>
          <w:szCs w:val="32"/>
        </w:rPr>
        <w:t xml:space="preserve">   以上</w:t>
      </w:r>
      <w:r>
        <w:rPr>
          <w:rFonts w:hAnsi="仿宋_GB2312" w:cs="仿宋_GB2312" w:hint="eastAsia"/>
          <w:sz w:val="32"/>
          <w:szCs w:val="32"/>
        </w:rPr>
        <w:t>同志的</w:t>
      </w:r>
      <w:r>
        <w:rPr>
          <w:rFonts w:ascii="仿宋_GB2312" w:eastAsia="仿宋_GB2312" w:hAnsi="仿宋_GB2312" w:cs="仿宋_GB2312" w:hint="eastAsia"/>
          <w:sz w:val="32"/>
          <w:szCs w:val="32"/>
        </w:rPr>
        <w:t>任职资格时间从2018年12月11日算起</w:t>
      </w:r>
      <w:r>
        <w:rPr>
          <w:rFonts w:hAnsi="仿宋_GB2312" w:cs="仿宋_GB2312" w:hint="eastAsia"/>
          <w:sz w:val="32"/>
          <w:szCs w:val="32"/>
        </w:rPr>
        <w:t>。</w:t>
      </w:r>
    </w:p>
    <w:p w:rsidR="0002695A" w:rsidRDefault="0002695A">
      <w:pPr>
        <w:rPr>
          <w:rFonts w:ascii="仿宋_GB2312" w:eastAsia="仿宋_GB2312" w:hAnsi="仿宋_GB2312" w:cs="仿宋_GB2312"/>
          <w:spacing w:val="-6"/>
          <w:sz w:val="30"/>
          <w:szCs w:val="30"/>
        </w:rPr>
      </w:pPr>
    </w:p>
    <w:p w:rsidR="0002695A" w:rsidRDefault="0002695A">
      <w:pPr>
        <w:rPr>
          <w:rFonts w:ascii="仿宋_GB2312" w:eastAsia="仿宋_GB2312" w:hAnsi="仿宋_GB2312" w:cs="仿宋_GB2312"/>
          <w:spacing w:val="-6"/>
          <w:sz w:val="30"/>
          <w:szCs w:val="30"/>
        </w:rPr>
      </w:pPr>
    </w:p>
    <w:p w:rsidR="0002695A" w:rsidRDefault="0002695A">
      <w:pPr>
        <w:rPr>
          <w:rFonts w:ascii="仿宋_GB2312" w:eastAsia="仿宋_GB2312" w:hAnsi="仿宋_GB2312" w:cs="仿宋_GB2312"/>
          <w:spacing w:val="-6"/>
          <w:sz w:val="30"/>
          <w:szCs w:val="30"/>
        </w:rPr>
      </w:pPr>
    </w:p>
    <w:p w:rsidR="0002695A" w:rsidRDefault="0002695A">
      <w:pPr>
        <w:rPr>
          <w:rFonts w:ascii="仿宋_GB2312" w:eastAsia="仿宋_GB2312" w:hAnsi="仿宋_GB2312" w:cs="仿宋_GB2312"/>
          <w:spacing w:val="-6"/>
          <w:sz w:val="30"/>
          <w:szCs w:val="30"/>
        </w:rPr>
      </w:pPr>
    </w:p>
    <w:p w:rsidR="0002695A" w:rsidRDefault="0002695A">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CB2970" w:rsidRDefault="00CB2970">
      <w:pPr>
        <w:rPr>
          <w:rFonts w:ascii="仿宋_GB2312" w:eastAsia="仿宋_GB2312" w:hAnsi="仿宋_GB2312" w:cs="仿宋_GB2312"/>
          <w:spacing w:val="-6"/>
          <w:sz w:val="30"/>
          <w:szCs w:val="30"/>
        </w:rPr>
      </w:pPr>
    </w:p>
    <w:p w:rsidR="0002695A" w:rsidRDefault="0002695A">
      <w:pPr>
        <w:rPr>
          <w:rFonts w:ascii="仿宋_GB2312" w:eastAsia="仿宋_GB2312" w:hAnsi="仿宋_GB2312" w:cs="仿宋_GB2312"/>
          <w:spacing w:val="-6"/>
          <w:sz w:val="30"/>
          <w:szCs w:val="30"/>
        </w:rPr>
      </w:pPr>
    </w:p>
    <w:p w:rsidR="0002695A" w:rsidRDefault="00E82E24">
      <w:r w:rsidRPr="00E82E24">
        <w:rPr>
          <w:rFonts w:ascii="仿宋_GB2312" w:eastAsia="仿宋_GB2312" w:hAnsi="仿宋_GB2312" w:cs="仿宋_GB2312"/>
          <w:sz w:val="32"/>
          <w:szCs w:val="32"/>
        </w:rPr>
        <w:pict>
          <v:line id="Line 2" o:spid="_x0000_s1026" style="position:absolute;left:0;text-align:left;z-index:251744256" from="0,0" to="441pt,0" o:gfxdata="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5pUO/9EAAAACAQAADwAAAAAAAAABACAAAAAiAAAAZHJzL2Rvd25yZXYueG1sUEsB&#10;AhQAFAAAAAgAh07iQGRC7/XDAQAAmwMAAA4AAAAAAAAAAQAgAAAAIAEAAGRycy9lMm9Eb2MueG1s&#10;UEsFBgAAAAAGAAYAWQEAAFUFAAAAAA==&#10;" strokeweight="1pt"/>
        </w:pict>
      </w:r>
      <w:r w:rsidRPr="00E82E24">
        <w:rPr>
          <w:rFonts w:ascii="仿宋_GB2312" w:eastAsia="仿宋_GB2312" w:hAnsi="仿宋_GB2312" w:cs="仿宋_GB2312"/>
          <w:sz w:val="32"/>
          <w:szCs w:val="32"/>
        </w:rPr>
        <w:pict>
          <v:line id="Line 3" o:spid="_x0000_s1027" style="position:absolute;left:0;text-align:left;z-index:251743232" from="-5.4pt,29.4pt" to="435.6pt,29.4pt" o:gfxdata="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T/aVLYAAAACQEAAA8AAAAAAAAAAQAgAAAAIgAAAGRycy9kb3ducmV2&#10;LnhtbFBLAQIUABQAAAAIAIdO4kBjcTPDwwEAAJsDAAAOAAAAAAAAAAEAIAAAACcBAABkcnMvZTJv&#10;RG9jLnhtbFBLBQYAAAAABgAGAFkBAABcBQAAAAA=&#10;" strokeweight="1pt"/>
        </w:pict>
      </w:r>
      <w:r w:rsidR="00CB2970">
        <w:rPr>
          <w:rFonts w:ascii="仿宋_GB2312" w:eastAsia="仿宋_GB2312" w:hAnsi="仿宋_GB2312" w:cs="仿宋_GB2312" w:hint="eastAsia"/>
          <w:spacing w:val="-6"/>
          <w:sz w:val="32"/>
          <w:szCs w:val="32"/>
        </w:rPr>
        <w:t>安吉县人力资源和社会保障局办公室  2018年12</w:t>
      </w:r>
      <w:r w:rsidR="00CB2970">
        <w:rPr>
          <w:rFonts w:ascii="仿宋_GB2312" w:eastAsia="仿宋_GB2312" w:hAnsi="仿宋_GB2312" w:cs="仿宋_GB2312" w:hint="eastAsia"/>
          <w:color w:val="000000"/>
          <w:spacing w:val="-6"/>
          <w:sz w:val="32"/>
          <w:szCs w:val="32"/>
        </w:rPr>
        <w:t>月31日</w:t>
      </w:r>
      <w:r w:rsidR="00CB2970">
        <w:rPr>
          <w:rFonts w:ascii="仿宋_GB2312" w:eastAsia="仿宋_GB2312" w:hAnsi="仿宋_GB2312" w:cs="仿宋_GB2312" w:hint="eastAsia"/>
          <w:spacing w:val="-6"/>
          <w:sz w:val="32"/>
          <w:szCs w:val="32"/>
        </w:rPr>
        <w:t>印发</w:t>
      </w:r>
    </w:p>
    <w:sectPr w:rsidR="0002695A" w:rsidSect="00CB2970">
      <w:footerReference w:type="default" r:id="rId7"/>
      <w:pgSz w:w="11906" w:h="16838"/>
      <w:pgMar w:top="2155" w:right="1474" w:bottom="1985"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093E" w:rsidRDefault="00BB093E" w:rsidP="0002695A">
      <w:r>
        <w:separator/>
      </w:r>
    </w:p>
  </w:endnote>
  <w:endnote w:type="continuationSeparator" w:id="0">
    <w:p w:rsidR="00BB093E" w:rsidRDefault="00BB093E" w:rsidP="000269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文鼎大标宋简">
    <w:panose1 w:val="02010609010101010101"/>
    <w:charset w:val="86"/>
    <w:family w:val="modern"/>
    <w:pitch w:val="fixed"/>
    <w:sig w:usb0="00000001" w:usb1="080E0000" w:usb2="00000010" w:usb3="00000000" w:csb0="00040000" w:csb1="00000000"/>
  </w:font>
  <w:font w:name="Webdings">
    <w:panose1 w:val="05030102010509060703"/>
    <w:charset w:val="02"/>
    <w:family w:val="roman"/>
    <w:pitch w:val="variable"/>
    <w:sig w:usb0="00000000" w:usb1="10000000" w:usb2="00000000" w:usb3="00000000" w:csb0="80000000" w:csb1="00000000"/>
  </w:font>
  <w:font w:name="方正大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95A" w:rsidRDefault="00E82E24">
    <w:pPr>
      <w:pStyle w:val="a5"/>
    </w:pPr>
    <w:r>
      <w:pict>
        <v:shapetype id="_x0000_t202" coordsize="21600,21600" o:spt="202" path="m,l,21600r21600,l21600,xe">
          <v:stroke joinstyle="miter"/>
          <v:path gradientshapeok="t" o:connecttype="rect"/>
        </v:shapetype>
        <v:shape id="_x0000_s2049"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02695A" w:rsidRDefault="00E82E24">
                <w:pPr>
                  <w:pStyle w:val="a5"/>
                </w:pPr>
                <w:r>
                  <w:rPr>
                    <w:rFonts w:hint="eastAsia"/>
                  </w:rPr>
                  <w:fldChar w:fldCharType="begin"/>
                </w:r>
                <w:r w:rsidR="00CB2970">
                  <w:rPr>
                    <w:rFonts w:hint="eastAsia"/>
                  </w:rPr>
                  <w:instrText xml:space="preserve"> PAGE  \* MERGEFORMAT </w:instrText>
                </w:r>
                <w:r>
                  <w:rPr>
                    <w:rFonts w:hint="eastAsia"/>
                  </w:rPr>
                  <w:fldChar w:fldCharType="separate"/>
                </w:r>
                <w:r w:rsidR="00F406B3">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093E" w:rsidRDefault="00BB093E" w:rsidP="0002695A">
      <w:r>
        <w:separator/>
      </w:r>
    </w:p>
  </w:footnote>
  <w:footnote w:type="continuationSeparator" w:id="0">
    <w:p w:rsidR="00BB093E" w:rsidRDefault="00BB093E" w:rsidP="0002695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2695A"/>
    <w:rsid w:val="0002695A"/>
    <w:rsid w:val="00BB093E"/>
    <w:rsid w:val="00CB2970"/>
    <w:rsid w:val="00E82E24"/>
    <w:rsid w:val="00F406B3"/>
    <w:rsid w:val="03570CA4"/>
    <w:rsid w:val="07FC6990"/>
    <w:rsid w:val="149E3896"/>
    <w:rsid w:val="15182935"/>
    <w:rsid w:val="29953E20"/>
    <w:rsid w:val="2BBB71AB"/>
    <w:rsid w:val="2D934B75"/>
    <w:rsid w:val="3DA31F72"/>
    <w:rsid w:val="4CFF66E4"/>
    <w:rsid w:val="513C6051"/>
    <w:rsid w:val="56BC3F32"/>
    <w:rsid w:val="58BC553B"/>
    <w:rsid w:val="5D811478"/>
    <w:rsid w:val="5E0D230F"/>
    <w:rsid w:val="5EC605EC"/>
    <w:rsid w:val="5F1D7B40"/>
    <w:rsid w:val="6937516C"/>
    <w:rsid w:val="6A604B5E"/>
    <w:rsid w:val="6B9A37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2695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02695A"/>
    <w:pPr>
      <w:spacing w:line="560" w:lineRule="exact"/>
    </w:pPr>
    <w:rPr>
      <w:rFonts w:ascii="仿宋_GB2312" w:eastAsia="仿宋_GB2312"/>
      <w:sz w:val="32"/>
      <w:szCs w:val="32"/>
    </w:rPr>
  </w:style>
  <w:style w:type="paragraph" w:styleId="a4">
    <w:name w:val="Body Text Indent"/>
    <w:basedOn w:val="a"/>
    <w:qFormat/>
    <w:rsid w:val="0002695A"/>
    <w:pPr>
      <w:ind w:firstLineChars="2400" w:firstLine="6720"/>
    </w:pPr>
    <w:rPr>
      <w:sz w:val="28"/>
    </w:rPr>
  </w:style>
  <w:style w:type="paragraph" w:styleId="a5">
    <w:name w:val="footer"/>
    <w:basedOn w:val="a"/>
    <w:rsid w:val="0002695A"/>
    <w:pPr>
      <w:tabs>
        <w:tab w:val="center" w:pos="4153"/>
        <w:tab w:val="right" w:pos="8306"/>
      </w:tabs>
      <w:snapToGrid w:val="0"/>
      <w:jc w:val="left"/>
    </w:pPr>
    <w:rPr>
      <w:sz w:val="18"/>
    </w:rPr>
  </w:style>
  <w:style w:type="paragraph" w:styleId="a6">
    <w:name w:val="header"/>
    <w:basedOn w:val="a"/>
    <w:rsid w:val="0002695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rsid w:val="0002695A"/>
    <w:pPr>
      <w:spacing w:beforeAutospacing="1" w:afterAutospacing="1"/>
      <w:jc w:val="left"/>
    </w:pPr>
    <w:rPr>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193</Words>
  <Characters>1105</Characters>
  <Application>Microsoft Office Word</Application>
  <DocSecurity>0</DocSecurity>
  <Lines>9</Lines>
  <Paragraphs>2</Paragraphs>
  <ScaleCrop>false</ScaleCrop>
  <Company>Hewlett-Packard Company</Company>
  <LinksUpToDate>false</LinksUpToDate>
  <CharactersWithSpaces>1296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xtzj</cp:lastModifiedBy>
  <cp:revision>3</cp:revision>
  <dcterms:created xsi:type="dcterms:W3CDTF">2014-10-29T12:08:00Z</dcterms:created>
  <dcterms:modified xsi:type="dcterms:W3CDTF">2019-01-31T03:33:00Z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