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35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799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7990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陈昀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同志具有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建筑工程专业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高级工程师资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格的通知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</w:t>
      </w:r>
      <w:r>
        <w:rPr>
          <w:rFonts w:hint="eastAsia" w:ascii="仿宋_GB2312" w:eastAsia="仿宋_GB2312"/>
          <w:sz w:val="32"/>
          <w:szCs w:val="32"/>
        </w:rPr>
        <w:t>号文件通知，经浙江省建筑工程技术人员高级工程师资格评审委员会评审通过，我</w:t>
      </w:r>
      <w:r>
        <w:rPr>
          <w:rFonts w:hint="eastAsia" w:ascii="仿宋_GB2312" w:eastAsia="仿宋_GB2312"/>
          <w:sz w:val="32"/>
          <w:szCs w:val="32"/>
          <w:lang w:eastAsia="zh-CN"/>
        </w:rPr>
        <w:t>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陈昀</w:t>
      </w:r>
      <w:r>
        <w:rPr>
          <w:rFonts w:hint="eastAsia" w:ascii="仿宋_GB2312" w:eastAsia="仿宋_GB2312"/>
          <w:sz w:val="32"/>
          <w:szCs w:val="32"/>
        </w:rPr>
        <w:t>同志具有建筑工程专业高级工程师</w:t>
      </w:r>
      <w:r>
        <w:rPr>
          <w:rFonts w:hint="eastAsia" w:ascii="仿宋_GB2312" w:eastAsia="仿宋_GB2312"/>
          <w:sz w:val="32"/>
          <w:szCs w:val="32"/>
          <w:lang w:eastAsia="zh-CN"/>
        </w:rPr>
        <w:t>职务任职</w:t>
      </w:r>
      <w:r>
        <w:rPr>
          <w:rFonts w:hint="eastAsia" w:ascii="仿宋_GB2312" w:eastAsia="仿宋_GB2312"/>
          <w:sz w:val="32"/>
          <w:szCs w:val="32"/>
        </w:rPr>
        <w:t>资格，现予公布。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姓  名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        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工 作 单 位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陈  昀         浙江金环宝环境科技有限公司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该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年12月2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B9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