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32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唐翠</w:t>
      </w:r>
      <w:r>
        <w:rPr>
          <w:rFonts w:hint="eastAsia" w:ascii="方正大标宋简体" w:hAnsi="宋体" w:eastAsia="方正大标宋简体" w:cs="宋体"/>
          <w:sz w:val="44"/>
          <w:szCs w:val="44"/>
        </w:rPr>
        <w:t>等</w:t>
      </w: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26</w:t>
      </w:r>
      <w:r>
        <w:rPr>
          <w:rFonts w:hint="eastAsia" w:ascii="方正大标宋简体" w:hAnsi="宋体" w:eastAsia="方正大标宋简体" w:cs="宋体"/>
          <w:sz w:val="44"/>
          <w:szCs w:val="44"/>
        </w:rPr>
        <w:t>位同志具有初级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专业技术职务任职资格的通知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关于做好我县2019年初定专业技术资格工作的通知</w:t>
      </w:r>
      <w:r>
        <w:rPr>
          <w:rFonts w:hint="eastAsia" w:ascii="仿宋_GB2312" w:eastAsia="仿宋_GB2312"/>
          <w:sz w:val="32"/>
          <w:szCs w:val="32"/>
          <w:lang w:eastAsia="zh-CN"/>
        </w:rPr>
        <w:t>》</w:t>
      </w:r>
      <w:r>
        <w:rPr>
          <w:rFonts w:hint="eastAsia" w:ascii="仿宋_GB2312" w:eastAsia="仿宋_GB2312"/>
          <w:sz w:val="32"/>
          <w:szCs w:val="32"/>
        </w:rPr>
        <w:t>安职改办〔201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号文件精神，经单位考核，职改部门资格审查，县初定专业技术职务审定小组审定，同意</w:t>
      </w:r>
      <w:r>
        <w:rPr>
          <w:rFonts w:hint="eastAsia" w:ascii="仿宋_GB2312" w:eastAsia="仿宋_GB2312"/>
          <w:sz w:val="32"/>
          <w:szCs w:val="32"/>
          <w:lang w:eastAsia="zh-CN"/>
        </w:rPr>
        <w:t>唐翠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位同志具有初级专业技术职务任职资格，现予公布。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861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161"/>
        <w:gridCol w:w="3705"/>
        <w:gridCol w:w="1620"/>
        <w:gridCol w:w="137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资格名称</w:t>
            </w:r>
          </w:p>
        </w:tc>
        <w:tc>
          <w:tcPr>
            <w:tcW w:w="1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404040"/>
                <w:sz w:val="21"/>
                <w:szCs w:val="21"/>
                <w:u w:val="none"/>
              </w:rPr>
            </w:pPr>
          </w:p>
        </w:tc>
        <w:tc>
          <w:tcPr>
            <w:tcW w:w="1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3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唐翠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浙江华夏工程管理有限公司安吉分公司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袁爽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安吉四云鼎建筑工程有限公司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江肖榕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德威工程管理咨询有限公司安吉分公司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覃铭谦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安吉县鄣吴镇公共事业服务中心    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蒋超超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安吉县乡镇环境保护所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谢文超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安吉国源水务集团有限公司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资格名称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40404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邱聆燕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湖州舒升检测科技有限公司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杨君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安吉县梅溪镇人力资源和社会保障所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李晓娟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浙江生一水利有限公司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林万煜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安吉县广播电视网络有限公司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袁超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浙江中力机械有限公司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龚敏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安吉县昌硕街道城镇建设办公室    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安吉县鄣吴镇便民服务中心        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杨威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安吉卓兰房地产开发有限公司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张继国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安吉骏杰园林建设有限公司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高开军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浙江吉宝建设有限公司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安吉县梅溪镇规划与建设办公室    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彭丽华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安吉交通投资有限公司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陈象阳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安吉路信交通管理有限公司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陈思宗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浙江安吉天子湖热电有限公司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王泽人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浙江洁美电子信息材料有限公司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曾亮亮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浙江天草生物科技股份有限公司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邱懿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浙江依思味生物科技有限公司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孙立城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安吉县鄣吴镇便民服务中心        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张向伟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浙江宇翔职业技术学院（筹）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助理工艺美术师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张卉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安吉普尔文化传媒有限公司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四级美术设计师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美术设计</w:t>
            </w:r>
          </w:p>
        </w:tc>
      </w:tr>
    </w:tbl>
    <w:p>
      <w:pPr>
        <w:spacing w:line="300" w:lineRule="auto"/>
        <w:ind w:firstLine="640" w:firstLineChars="200"/>
        <w:rPr>
          <w:rFonts w:hint="default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以上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同志的任职资格时间从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发文之日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算起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276254B8"/>
    <w:rsid w:val="2B4F4935"/>
    <w:rsid w:val="34683C39"/>
    <w:rsid w:val="3AF22AA8"/>
    <w:rsid w:val="3B4E428D"/>
    <w:rsid w:val="3F7F483E"/>
    <w:rsid w:val="4CC263C0"/>
    <w:rsid w:val="4CE569FA"/>
    <w:rsid w:val="4F0C2C6A"/>
    <w:rsid w:val="56DF7400"/>
    <w:rsid w:val="5B281393"/>
    <w:rsid w:val="5DCD2DCF"/>
    <w:rsid w:val="61314E73"/>
    <w:rsid w:val="6549669C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2020-03-30T02:46:46Z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